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0328" w14:textId="12472CE8" w:rsidR="0071632A" w:rsidRDefault="0071632A" w:rsidP="0071632A">
      <w:pPr>
        <w:rPr>
          <w:rFonts w:ascii="Calibri" w:eastAsia="Times New Roman" w:hAnsi="Calibri"/>
          <w:b/>
          <w:bCs/>
          <w:color w:val="1F497D"/>
          <w:sz w:val="30"/>
          <w:szCs w:val="30"/>
        </w:rPr>
      </w:pPr>
      <w:r>
        <w:rPr>
          <w:rFonts w:ascii="Calibri" w:eastAsia="Times New Roman" w:hAnsi="Calibri"/>
          <w:b/>
          <w:bCs/>
          <w:color w:val="1F497D"/>
          <w:sz w:val="30"/>
          <w:szCs w:val="30"/>
        </w:rPr>
        <w:t xml:space="preserve">Observational Painting: Colors of </w:t>
      </w:r>
      <w:r w:rsidR="00C40809">
        <w:rPr>
          <w:rFonts w:ascii="Calibri" w:eastAsia="Times New Roman" w:hAnsi="Calibri"/>
          <w:b/>
          <w:bCs/>
          <w:color w:val="1F497D"/>
          <w:sz w:val="30"/>
          <w:szCs w:val="30"/>
        </w:rPr>
        <w:t>Spring</w:t>
      </w:r>
      <w:r>
        <w:rPr>
          <w:rFonts w:ascii="Calibri" w:eastAsia="Times New Roman" w:hAnsi="Calibri"/>
          <w:b/>
          <w:bCs/>
          <w:color w:val="1F497D"/>
          <w:sz w:val="30"/>
          <w:szCs w:val="30"/>
        </w:rPr>
        <w:t xml:space="preserve"> </w:t>
      </w:r>
    </w:p>
    <w:p w14:paraId="7398077F" w14:textId="77777777" w:rsidR="0071632A" w:rsidRPr="000A5325" w:rsidRDefault="0071632A" w:rsidP="0071632A">
      <w:pP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</w:pP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 xml:space="preserve">Session </w:t>
      </w:r>
      <w: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>2</w:t>
      </w: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 xml:space="preserve">, </w:t>
      </w:r>
      <w: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 xml:space="preserve">Oil </w:t>
      </w: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>Paint</w:t>
      </w:r>
      <w: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>ing</w:t>
      </w: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 xml:space="preserve"> </w:t>
      </w:r>
    </w:p>
    <w:p w14:paraId="2A64778B" w14:textId="77777777" w:rsidR="0071632A" w:rsidRDefault="0071632A" w:rsidP="0071632A">
      <w:pPr>
        <w:rPr>
          <w:rFonts w:ascii="Calibri" w:eastAsia="Times New Roman" w:hAnsi="Calibri"/>
          <w:color w:val="000000"/>
          <w:sz w:val="21"/>
          <w:szCs w:val="21"/>
        </w:rPr>
      </w:pPr>
    </w:p>
    <w:p w14:paraId="6B4AD241" w14:textId="77777777" w:rsidR="0071632A" w:rsidRPr="00091A2C" w:rsidRDefault="0071632A" w:rsidP="0071632A">
      <w:pPr>
        <w:rPr>
          <w:rFonts w:ascii="Arial" w:hAnsi="Arial" w:cs="Arial"/>
          <w:b/>
          <w:sz w:val="22"/>
          <w:szCs w:val="22"/>
        </w:rPr>
      </w:pPr>
      <w:r w:rsidRPr="00091A2C">
        <w:rPr>
          <w:rFonts w:ascii="Arial" w:hAnsi="Arial" w:cs="Arial"/>
          <w:b/>
          <w:sz w:val="22"/>
          <w:szCs w:val="22"/>
        </w:rPr>
        <w:t>Please purchase and bring to first class the following supplies:</w:t>
      </w:r>
    </w:p>
    <w:p w14:paraId="307101BF" w14:textId="77777777" w:rsidR="0071632A" w:rsidRDefault="0071632A" w:rsidP="0071632A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43FFF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7A5CD938" w14:textId="77777777" w:rsidR="0071632A" w:rsidRPr="000A5325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>1 Utrecht Artists' Oil Paint Set - Basic Colors Set, Set of 6 colors, 37 ml tubes</w:t>
      </w:r>
    </w:p>
    <w:p w14:paraId="57063B91" w14:textId="77777777" w:rsidR="0071632A" w:rsidRPr="000A5325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>1 Princeton Real Value Brush Set - 9153, Golden Taklon, Short Handle, Set of 6</w:t>
      </w:r>
    </w:p>
    <w:p w14:paraId="25281E31" w14:textId="77777777" w:rsidR="0071632A" w:rsidRPr="000A5325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>1 Gamblin Oil Medium Set</w:t>
      </w:r>
    </w:p>
    <w:p w14:paraId="0F1B0297" w14:textId="77777777" w:rsidR="0071632A" w:rsidRPr="000A5325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 xml:space="preserve">1 Oil Paper Pad, Options: </w:t>
      </w:r>
    </w:p>
    <w:p w14:paraId="1A3F0498" w14:textId="77777777" w:rsidR="0071632A" w:rsidRPr="000A5325" w:rsidRDefault="0071632A" w:rsidP="0071632A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>Arches Oil Paper Pads, 9” x 12” or 12” x 16 (size by preference)</w:t>
      </w:r>
    </w:p>
    <w:p w14:paraId="7E9FF55C" w14:textId="77777777" w:rsidR="0071632A" w:rsidRPr="00224940" w:rsidRDefault="0071632A" w:rsidP="0071632A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A5325">
        <w:rPr>
          <w:rFonts w:ascii="Arial" w:hAnsi="Arial" w:cs="Arial"/>
          <w:sz w:val="22"/>
          <w:szCs w:val="22"/>
        </w:rPr>
        <w:t>Strathmore 400 Series Oil Painting Pad,</w:t>
      </w:r>
      <w:r>
        <w:rPr>
          <w:rFonts w:ascii="Arial" w:hAnsi="Arial" w:cs="Arial"/>
          <w:sz w:val="22"/>
          <w:szCs w:val="22"/>
        </w:rPr>
        <w:t xml:space="preserve"> </w:t>
      </w:r>
      <w:r w:rsidRPr="000A5325">
        <w:rPr>
          <w:rFonts w:ascii="Arial" w:hAnsi="Arial" w:cs="Arial"/>
          <w:sz w:val="22"/>
          <w:szCs w:val="22"/>
        </w:rPr>
        <w:t>9” x 12”</w:t>
      </w:r>
    </w:p>
    <w:p w14:paraId="5994C8D3" w14:textId="77777777" w:rsidR="0071632A" w:rsidRPr="00DF6D68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F6D68">
        <w:rPr>
          <w:rFonts w:ascii="Arial" w:hAnsi="Arial" w:cs="Arial"/>
          <w:sz w:val="22"/>
          <w:szCs w:val="22"/>
        </w:rPr>
        <w:t xml:space="preserve">1 </w:t>
      </w:r>
      <w:r w:rsidRPr="00DF6D68">
        <w:rPr>
          <w:rFonts w:ascii="Arial" w:hAnsi="Arial" w:cs="Arial"/>
          <w:color w:val="231F20"/>
          <w:sz w:val="22"/>
          <w:szCs w:val="22"/>
        </w:rPr>
        <w:t>Blick Palette Paper Pad - 9" x 12", 50 Sheets</w:t>
      </w:r>
    </w:p>
    <w:p w14:paraId="3BE930FA" w14:textId="77777777" w:rsidR="0071632A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860">
        <w:rPr>
          <w:rFonts w:ascii="Arial" w:hAnsi="Arial" w:cs="Arial"/>
          <w:sz w:val="22"/>
          <w:szCs w:val="22"/>
        </w:rPr>
        <w:t>1 white vinyl eraser</w:t>
      </w:r>
    </w:p>
    <w:p w14:paraId="7C08B6FE" w14:textId="77777777" w:rsidR="0071632A" w:rsidRDefault="0071632A" w:rsidP="0071632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sketch pad</w:t>
      </w:r>
    </w:p>
    <w:p w14:paraId="756115BF" w14:textId="77777777" w:rsidR="0071632A" w:rsidRPr="00D42860" w:rsidRDefault="0071632A" w:rsidP="0071632A">
      <w:pPr>
        <w:pStyle w:val="Default"/>
        <w:rPr>
          <w:rFonts w:ascii="Arial" w:hAnsi="Arial" w:cs="Arial"/>
          <w:sz w:val="22"/>
          <w:szCs w:val="22"/>
        </w:rPr>
      </w:pPr>
    </w:p>
    <w:p w14:paraId="016E9881" w14:textId="1CB8338D" w:rsidR="000D245B" w:rsidRDefault="0071632A" w:rsidP="0071632A">
      <w:r w:rsidRPr="00FB421B"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 xml:space="preserve">Materials can be purchased at any </w:t>
      </w:r>
      <w:r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>Blick Art Materials,</w:t>
      </w:r>
      <w:r w:rsidRPr="00FB421B"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 xml:space="preserve"> or at the Art Coop in Lincoln Square Mall.</w:t>
      </w:r>
    </w:p>
    <w:sectPr w:rsidR="000D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458F"/>
    <w:multiLevelType w:val="hybridMultilevel"/>
    <w:tmpl w:val="5308A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A"/>
    <w:rsid w:val="000D245B"/>
    <w:rsid w:val="005E7926"/>
    <w:rsid w:val="0071632A"/>
    <w:rsid w:val="00C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A318"/>
  <w15:chartTrackingRefBased/>
  <w15:docId w15:val="{5F4E5F3E-138F-4CFC-BDBB-DAE2C2C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1632A"/>
  </w:style>
  <w:style w:type="paragraph" w:customStyle="1" w:styleId="Default">
    <w:name w:val="Default"/>
    <w:rsid w:val="0071632A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="Times New Roman" w:hAnsi="Times-Roman" w:cs="Times-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Olden</dc:creator>
  <cp:keywords/>
  <dc:description/>
  <cp:lastModifiedBy>Michelle Olden</cp:lastModifiedBy>
  <cp:revision>3</cp:revision>
  <dcterms:created xsi:type="dcterms:W3CDTF">2023-08-18T14:35:00Z</dcterms:created>
  <dcterms:modified xsi:type="dcterms:W3CDTF">2023-10-20T17:00:00Z</dcterms:modified>
</cp:coreProperties>
</file>